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62" w:rsidRPr="001C5562" w:rsidRDefault="001C5562" w:rsidP="000B587F">
      <w:pPr>
        <w:spacing w:line="240" w:lineRule="auto"/>
        <w:rPr>
          <w:b/>
          <w:i/>
          <w:color w:val="00B0F0"/>
          <w:sz w:val="36"/>
          <w:szCs w:val="36"/>
        </w:rPr>
      </w:pPr>
      <w:r w:rsidRPr="001C5562">
        <w:rPr>
          <w:b/>
          <w:i/>
          <w:noProof/>
          <w:color w:val="00B0F0"/>
          <w:sz w:val="36"/>
          <w:szCs w:val="36"/>
          <w:lang w:eastAsia="es-ES"/>
        </w:rPr>
        <w:drawing>
          <wp:anchor distT="0" distB="0" distL="114300" distR="114300" simplePos="0" relativeHeight="251661312" behindDoc="0" locked="0" layoutInCell="1" allowOverlap="1">
            <wp:simplePos x="0" y="0"/>
            <wp:positionH relativeFrom="column">
              <wp:posOffset>24765</wp:posOffset>
            </wp:positionH>
            <wp:positionV relativeFrom="paragraph">
              <wp:posOffset>1905</wp:posOffset>
            </wp:positionV>
            <wp:extent cx="1765300" cy="1104900"/>
            <wp:effectExtent l="19050" t="0" r="6350" b="0"/>
            <wp:wrapSquare wrapText="right"/>
            <wp:docPr id="5" name="Imagen 3" descr="morales"/>
            <wp:cNvGraphicFramePr/>
            <a:graphic xmlns:a="http://schemas.openxmlformats.org/drawingml/2006/main">
              <a:graphicData uri="http://schemas.openxmlformats.org/drawingml/2006/picture">
                <pic:pic xmlns:pic="http://schemas.openxmlformats.org/drawingml/2006/picture">
                  <pic:nvPicPr>
                    <pic:cNvPr id="67651" name="7 Imagen" descr="morales"/>
                    <pic:cNvPicPr>
                      <a:picLocks noChangeAspect="1" noChangeArrowheads="1"/>
                    </pic:cNvPicPr>
                  </pic:nvPicPr>
                  <pic:blipFill>
                    <a:blip r:embed="rId4"/>
                    <a:srcRect/>
                    <a:stretch>
                      <a:fillRect/>
                    </a:stretch>
                  </pic:blipFill>
                  <pic:spPr bwMode="auto">
                    <a:xfrm>
                      <a:off x="0" y="0"/>
                      <a:ext cx="1765300" cy="1104900"/>
                    </a:xfrm>
                    <a:prstGeom prst="rect">
                      <a:avLst/>
                    </a:prstGeom>
                    <a:noFill/>
                    <a:ln w="9525">
                      <a:noFill/>
                      <a:miter lim="800000"/>
                      <a:headEnd/>
                      <a:tailEnd/>
                    </a:ln>
                  </pic:spPr>
                </pic:pic>
              </a:graphicData>
            </a:graphic>
          </wp:anchor>
        </w:drawing>
      </w:r>
      <w:r w:rsidR="002D6DF6" w:rsidRPr="002D6D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8.95pt;margin-top:.3pt;width:266pt;height:86pt;z-index:251660288;mso-position-horizontal-relative:text;mso-position-vertical-relative:text" fillcolor="red" strokecolor="white [3212]">
            <v:shadow color="#868686"/>
            <v:textpath style="font-family:&quot;Arial Black&quot;;font-size:20pt;font-weight:bold;v-text-kern:t;v-same-letter-heights:t" trim="t" fitpath="t" string="CAFETERÍA PRINCIPAL"/>
            <w10:wrap type="square" side="right"/>
          </v:shape>
        </w:pict>
      </w:r>
    </w:p>
    <w:p w:rsidR="000B587F" w:rsidRPr="001C5562" w:rsidRDefault="002D6DF6" w:rsidP="000B587F">
      <w:pPr>
        <w:tabs>
          <w:tab w:val="left" w:pos="1701"/>
        </w:tabs>
        <w:ind w:firstLine="284"/>
        <w:rPr>
          <w:color w:val="00B0F0"/>
        </w:rPr>
      </w:pPr>
      <w:r w:rsidRPr="002D6DF6">
        <w:rPr>
          <w:noProof/>
          <w:sz w:val="40"/>
          <w:szCs w:val="40"/>
          <w:lang w:eastAsia="es-ES"/>
        </w:rPr>
        <w:pict>
          <v:shapetype id="_x0000_t32" coordsize="21600,21600" o:spt="32" o:oned="t" path="m,l21600,21600e" filled="f">
            <v:path arrowok="t" fillok="f" o:connecttype="none"/>
            <o:lock v:ext="edit" shapetype="t"/>
          </v:shapetype>
          <v:shape id="_x0000_s1026" type="#_x0000_t32" style="position:absolute;left:0;text-align:left;margin-left:-2.15pt;margin-top:3.05pt;width:423pt;height:0;z-index:251658240" o:connectortype="straight" strokecolor="black [3213]" strokeweight="3pt">
            <v:shadow type="perspective" color="#7f7f7f [1601]" opacity=".5" offset="1pt" offset2="-1pt"/>
          </v:shape>
        </w:pict>
      </w:r>
    </w:p>
    <w:p w:rsidR="008868E7" w:rsidRDefault="001C5562" w:rsidP="001C5562">
      <w:pPr>
        <w:pStyle w:val="NormalWeb"/>
        <w:shd w:val="clear" w:color="auto" w:fill="FFFFFF"/>
        <w:spacing w:before="0" w:beforeAutospacing="0" w:after="0" w:afterAutospacing="0" w:line="336" w:lineRule="auto"/>
        <w:jc w:val="both"/>
        <w:rPr>
          <w:rFonts w:ascii="Verdana" w:hAnsi="Verdana"/>
          <w:color w:val="000000"/>
          <w:sz w:val="22"/>
          <w:szCs w:val="22"/>
        </w:rPr>
      </w:pPr>
      <w:proofErr w:type="gramStart"/>
      <w:r w:rsidRPr="001C5562">
        <w:rPr>
          <w:rFonts w:ascii="Verdana" w:hAnsi="Verdana"/>
          <w:b/>
          <w:color w:val="000000"/>
          <w:sz w:val="22"/>
          <w:szCs w:val="22"/>
          <w:u w:val="single"/>
        </w:rPr>
        <w:t>Descripción</w:t>
      </w:r>
      <w:r>
        <w:rPr>
          <w:rFonts w:ascii="Verdana" w:hAnsi="Verdana"/>
          <w:color w:val="000000"/>
          <w:sz w:val="22"/>
          <w:szCs w:val="22"/>
        </w:rPr>
        <w:t xml:space="preserve"> :</w:t>
      </w:r>
      <w:proofErr w:type="gramEnd"/>
      <w:r>
        <w:rPr>
          <w:rFonts w:ascii="Verdana" w:hAnsi="Verdana"/>
          <w:color w:val="000000"/>
          <w:sz w:val="22"/>
          <w:szCs w:val="22"/>
        </w:rPr>
        <w:t xml:space="preserve"> </w:t>
      </w:r>
      <w:proofErr w:type="spellStart"/>
      <w:r>
        <w:rPr>
          <w:rFonts w:ascii="Verdana" w:hAnsi="Verdana"/>
          <w:color w:val="000000"/>
          <w:sz w:val="22"/>
          <w:szCs w:val="22"/>
        </w:rPr>
        <w:t>Empanelado</w:t>
      </w:r>
      <w:proofErr w:type="spellEnd"/>
      <w:r>
        <w:rPr>
          <w:rFonts w:ascii="Verdana" w:hAnsi="Verdana"/>
          <w:color w:val="000000"/>
          <w:sz w:val="22"/>
          <w:szCs w:val="22"/>
        </w:rPr>
        <w:t xml:space="preserve"> en Paramentos verticales fabricados en Tablero </w:t>
      </w:r>
      <w:r w:rsidR="008868E7">
        <w:rPr>
          <w:rFonts w:ascii="Verdana" w:hAnsi="Verdana"/>
          <w:color w:val="000000"/>
          <w:sz w:val="22"/>
          <w:szCs w:val="22"/>
        </w:rPr>
        <w:t xml:space="preserve">de </w:t>
      </w:r>
      <w:proofErr w:type="spellStart"/>
      <w:r w:rsidR="008868E7">
        <w:rPr>
          <w:rFonts w:ascii="Verdana" w:hAnsi="Verdana"/>
          <w:color w:val="000000"/>
          <w:sz w:val="22"/>
          <w:szCs w:val="22"/>
        </w:rPr>
        <w:t>Melamina</w:t>
      </w:r>
      <w:proofErr w:type="spellEnd"/>
      <w:r w:rsidR="008868E7">
        <w:rPr>
          <w:rFonts w:ascii="Verdana" w:hAnsi="Verdana"/>
          <w:color w:val="000000"/>
          <w:sz w:val="22"/>
          <w:szCs w:val="22"/>
        </w:rPr>
        <w:t xml:space="preserve"> color Cerezo, rematados en la parte Alta con cuadradillos de madera de ALDER y en la parte baja a ras con el rodapié de mármol existente. Unión de Paños mediante </w:t>
      </w:r>
      <w:proofErr w:type="spellStart"/>
      <w:r w:rsidR="008868E7">
        <w:rPr>
          <w:rFonts w:ascii="Verdana" w:hAnsi="Verdana"/>
          <w:color w:val="000000"/>
          <w:sz w:val="22"/>
          <w:szCs w:val="22"/>
        </w:rPr>
        <w:t>Perfilería</w:t>
      </w:r>
      <w:proofErr w:type="spellEnd"/>
      <w:r w:rsidR="008868E7">
        <w:rPr>
          <w:rFonts w:ascii="Verdana" w:hAnsi="Verdana"/>
          <w:color w:val="000000"/>
          <w:sz w:val="22"/>
          <w:szCs w:val="22"/>
        </w:rPr>
        <w:t xml:space="preserve"> en “U” de Acero Inoxidable al igual que la </w:t>
      </w:r>
      <w:proofErr w:type="spellStart"/>
      <w:r w:rsidR="008868E7">
        <w:rPr>
          <w:rFonts w:ascii="Verdana" w:hAnsi="Verdana"/>
          <w:color w:val="000000"/>
          <w:sz w:val="22"/>
          <w:szCs w:val="22"/>
        </w:rPr>
        <w:t>rematería</w:t>
      </w:r>
      <w:proofErr w:type="spellEnd"/>
      <w:r w:rsidR="008868E7">
        <w:rPr>
          <w:rFonts w:ascii="Verdana" w:hAnsi="Verdana"/>
          <w:color w:val="000000"/>
          <w:sz w:val="22"/>
          <w:szCs w:val="22"/>
        </w:rPr>
        <w:t xml:space="preserve"> utilizada para rincones y esquinas.</w:t>
      </w:r>
    </w:p>
    <w:p w:rsidR="008868E7" w:rsidRDefault="008868E7" w:rsidP="001C5562">
      <w:pPr>
        <w:pStyle w:val="NormalWeb"/>
        <w:shd w:val="clear" w:color="auto" w:fill="FFFFFF"/>
        <w:spacing w:before="0" w:beforeAutospacing="0" w:after="0" w:afterAutospacing="0" w:line="336" w:lineRule="auto"/>
        <w:jc w:val="both"/>
        <w:rPr>
          <w:rFonts w:ascii="Verdana" w:hAnsi="Verdana"/>
          <w:color w:val="000000"/>
          <w:sz w:val="22"/>
          <w:szCs w:val="22"/>
        </w:rPr>
      </w:pPr>
      <w:r>
        <w:rPr>
          <w:rFonts w:ascii="Verdana" w:hAnsi="Verdana"/>
          <w:color w:val="000000"/>
          <w:sz w:val="22"/>
          <w:szCs w:val="22"/>
        </w:rPr>
        <w:t xml:space="preserve">      Barra-Mostrador fabricada en Madera maciza de Haya Vaporizada unida con técnicas artesanales y recibida al poyete de Albañilería mediante “L” de acero de secciones largas para la buena sujeción de la misma. Incorpora una puerta para comunicar la parte exterior con la interior, ensamblada con una ½ madera al resto de la Barra. La completan el forrado a ½ altura del frontal en mármol mediante paños de la misma </w:t>
      </w:r>
      <w:proofErr w:type="spellStart"/>
      <w:r>
        <w:rPr>
          <w:rFonts w:ascii="Verdana" w:hAnsi="Verdana"/>
          <w:color w:val="000000"/>
          <w:sz w:val="22"/>
          <w:szCs w:val="22"/>
        </w:rPr>
        <w:t>melamina</w:t>
      </w:r>
      <w:proofErr w:type="spellEnd"/>
      <w:r>
        <w:rPr>
          <w:rFonts w:ascii="Verdana" w:hAnsi="Verdana"/>
          <w:color w:val="000000"/>
          <w:sz w:val="22"/>
          <w:szCs w:val="22"/>
        </w:rPr>
        <w:t xml:space="preserve"> que el resto de la cafetería y la Ventana Pasa-Platos fabricada en </w:t>
      </w:r>
      <w:proofErr w:type="spellStart"/>
      <w:r>
        <w:rPr>
          <w:rFonts w:ascii="Verdana" w:hAnsi="Verdana"/>
          <w:color w:val="000000"/>
          <w:sz w:val="22"/>
          <w:szCs w:val="22"/>
        </w:rPr>
        <w:t>rechapado</w:t>
      </w:r>
      <w:proofErr w:type="spellEnd"/>
      <w:r>
        <w:rPr>
          <w:rFonts w:ascii="Verdana" w:hAnsi="Verdana"/>
          <w:color w:val="000000"/>
          <w:sz w:val="22"/>
          <w:szCs w:val="22"/>
        </w:rPr>
        <w:t xml:space="preserve"> de Haya teñido a juego con la Barra y con sistema de corredera para facilitar la labor del personal de cocina. </w:t>
      </w:r>
    </w:p>
    <w:p w:rsidR="001C5562" w:rsidRDefault="001C5562" w:rsidP="001C5562">
      <w:pPr>
        <w:pStyle w:val="NormalWeb"/>
        <w:shd w:val="clear" w:color="auto" w:fill="FFFFFF"/>
        <w:spacing w:before="0" w:beforeAutospacing="0" w:after="0" w:afterAutospacing="0" w:line="336" w:lineRule="auto"/>
        <w:jc w:val="both"/>
        <w:rPr>
          <w:rFonts w:ascii="Verdana" w:hAnsi="Verdana"/>
          <w:color w:val="000000"/>
          <w:sz w:val="22"/>
          <w:szCs w:val="22"/>
        </w:rPr>
      </w:pPr>
    </w:p>
    <w:p w:rsidR="001C5562" w:rsidRDefault="001C5562" w:rsidP="001C5562">
      <w:pPr>
        <w:pStyle w:val="NormalWeb"/>
        <w:shd w:val="clear" w:color="auto" w:fill="FFFFFF"/>
        <w:spacing w:before="0" w:beforeAutospacing="0" w:after="0" w:afterAutospacing="0" w:line="336" w:lineRule="auto"/>
        <w:jc w:val="both"/>
        <w:rPr>
          <w:rFonts w:ascii="Verdana" w:hAnsi="Verdana"/>
          <w:color w:val="000000"/>
          <w:sz w:val="22"/>
          <w:szCs w:val="22"/>
        </w:rPr>
      </w:pPr>
      <w:proofErr w:type="gramStart"/>
      <w:r w:rsidRPr="001C5562">
        <w:rPr>
          <w:rFonts w:ascii="Verdana" w:hAnsi="Verdana"/>
          <w:b/>
          <w:color w:val="000000"/>
          <w:sz w:val="22"/>
          <w:szCs w:val="22"/>
          <w:u w:val="single"/>
        </w:rPr>
        <w:t xml:space="preserve">Detalle </w:t>
      </w:r>
      <w:r>
        <w:rPr>
          <w:rFonts w:ascii="Verdana" w:hAnsi="Verdana"/>
          <w:color w:val="000000"/>
          <w:sz w:val="22"/>
          <w:szCs w:val="22"/>
        </w:rPr>
        <w:t>.</w:t>
      </w:r>
      <w:proofErr w:type="gramEnd"/>
      <w:r>
        <w:rPr>
          <w:rFonts w:ascii="Verdana" w:hAnsi="Verdana"/>
          <w:color w:val="000000"/>
          <w:sz w:val="22"/>
          <w:szCs w:val="22"/>
        </w:rPr>
        <w:t xml:space="preserve">- La complejidad de </w:t>
      </w:r>
      <w:r w:rsidR="008868E7">
        <w:rPr>
          <w:rFonts w:ascii="Verdana" w:hAnsi="Verdana"/>
          <w:color w:val="000000"/>
          <w:sz w:val="22"/>
          <w:szCs w:val="22"/>
        </w:rPr>
        <w:t xml:space="preserve">la fabricación de las Barras, en cuanto al proceso artesanal del tratamiento de la madera y los </w:t>
      </w:r>
      <w:proofErr w:type="spellStart"/>
      <w:r w:rsidR="008868E7">
        <w:rPr>
          <w:rFonts w:ascii="Verdana" w:hAnsi="Verdana"/>
          <w:color w:val="000000"/>
          <w:sz w:val="22"/>
          <w:szCs w:val="22"/>
        </w:rPr>
        <w:t>barnizes</w:t>
      </w:r>
      <w:proofErr w:type="spellEnd"/>
      <w:r w:rsidR="008868E7">
        <w:rPr>
          <w:rFonts w:ascii="Verdana" w:hAnsi="Verdana"/>
          <w:color w:val="000000"/>
          <w:sz w:val="22"/>
          <w:szCs w:val="22"/>
        </w:rPr>
        <w:t xml:space="preserve"> especiales para el uso que se les va a dar. La barra tiene una profundidad de 65 </w:t>
      </w:r>
      <w:proofErr w:type="spellStart"/>
      <w:r w:rsidR="008868E7">
        <w:rPr>
          <w:rFonts w:ascii="Verdana" w:hAnsi="Verdana"/>
          <w:color w:val="000000"/>
          <w:sz w:val="22"/>
          <w:szCs w:val="22"/>
        </w:rPr>
        <w:t>cms</w:t>
      </w:r>
      <w:proofErr w:type="spellEnd"/>
      <w:r w:rsidR="008868E7">
        <w:rPr>
          <w:rFonts w:ascii="Verdana" w:hAnsi="Verdana"/>
          <w:color w:val="000000"/>
          <w:sz w:val="22"/>
          <w:szCs w:val="22"/>
        </w:rPr>
        <w:t xml:space="preserve">, que como es lógico no es de 1 </w:t>
      </w:r>
      <w:proofErr w:type="spellStart"/>
      <w:r w:rsidR="008868E7">
        <w:rPr>
          <w:rFonts w:ascii="Verdana" w:hAnsi="Verdana"/>
          <w:color w:val="000000"/>
          <w:sz w:val="22"/>
          <w:szCs w:val="22"/>
        </w:rPr>
        <w:t>sóla</w:t>
      </w:r>
      <w:proofErr w:type="spellEnd"/>
      <w:r w:rsidR="008868E7">
        <w:rPr>
          <w:rFonts w:ascii="Verdana" w:hAnsi="Verdana"/>
          <w:color w:val="000000"/>
          <w:sz w:val="22"/>
          <w:szCs w:val="22"/>
        </w:rPr>
        <w:t xml:space="preserve"> pieza. El detalle del Inglete es importante en estos trabajos y la calidad del barniz imprescindible por la caída constante de líquidos y otros elementos corrosivos. </w:t>
      </w:r>
    </w:p>
    <w:p w:rsidR="000B587F" w:rsidRPr="000B587F" w:rsidRDefault="000B587F" w:rsidP="000B587F">
      <w:pPr>
        <w:tabs>
          <w:tab w:val="left" w:pos="1701"/>
        </w:tabs>
        <w:ind w:left="284"/>
        <w:jc w:val="both"/>
        <w:rPr>
          <w:rFonts w:ascii="Arial" w:hAnsi="Arial" w:cs="Arial"/>
          <w:sz w:val="18"/>
          <w:szCs w:val="18"/>
        </w:rPr>
      </w:pPr>
      <w:r w:rsidRPr="000B587F">
        <w:rPr>
          <w:rFonts w:ascii="Arial" w:hAnsi="Arial" w:cs="Arial"/>
          <w:sz w:val="18"/>
          <w:szCs w:val="18"/>
        </w:rPr>
        <w:tab/>
      </w:r>
    </w:p>
    <w:sectPr w:rsidR="000B587F" w:rsidRPr="000B587F" w:rsidSect="00516E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B587F"/>
    <w:rsid w:val="00052F5C"/>
    <w:rsid w:val="000B587F"/>
    <w:rsid w:val="001C5562"/>
    <w:rsid w:val="002D6DF6"/>
    <w:rsid w:val="003D1776"/>
    <w:rsid w:val="00516EC5"/>
    <w:rsid w:val="008868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55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55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3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214</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2011-05-24T14:16:00Z</dcterms:created>
  <dcterms:modified xsi:type="dcterms:W3CDTF">2011-05-24T15:13:00Z</dcterms:modified>
</cp:coreProperties>
</file>